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Elizabeth Rodríguez Salas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>09311093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>------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1057B1">
        <w:rPr>
          <w:rFonts w:ascii="NeoSansPro-Bold" w:hAnsi="NeoSansPro-Bold" w:cs="NeoSansPro-Bold"/>
          <w:bCs/>
          <w:color w:val="404040"/>
          <w:sz w:val="20"/>
          <w:szCs w:val="20"/>
        </w:rPr>
        <w:t>01 278 73 2 67 34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>Pkliz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1057B1" w:rsidRPr="001057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B1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 a 2010</w:t>
      </w:r>
    </w:p>
    <w:p w:rsidR="00CA06AB" w:rsidRDefault="00CA0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>De Sotavento, 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2016</w:t>
      </w:r>
      <w:r w:rsidR="001057B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>Segunda Adscrita a la Unidad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Integral de Procuración de Justicia del Decimosexto Distrito Judicial,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Zongolica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1D7007">
        <w:rPr>
          <w:rFonts w:ascii="NeoSansPro-Regular" w:hAnsi="NeoSansPro-Regular" w:cs="NeoSansPro-Regular"/>
          <w:color w:val="404040"/>
          <w:sz w:val="20"/>
          <w:szCs w:val="20"/>
        </w:rPr>
        <w:t>Veracruz. -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a Julio 2016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Interinato Como Fiscal Segunda Adscrita a la Unidad Integral de Procuración de Justicia del Decimosexto Distrito Judicial,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Zongolica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95F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</w:t>
      </w:r>
      <w:bookmarkStart w:id="0" w:name="_GoBack"/>
      <w:bookmarkEnd w:id="0"/>
      <w:r w:rsidR="00DB320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</w:t>
      </w:r>
      <w:r w:rsidR="00CA06AB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principios de</w:t>
      </w:r>
      <w:r w:rsidR="006A58F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r w:rsidR="006A58F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</w:t>
      </w:r>
      <w:r w:rsidR="00CA06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DB320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B3205" w:rsidRP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B320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Abogada Litigante </w:t>
      </w:r>
    </w:p>
    <w:p w:rsidR="001057B1" w:rsidRPr="00DB3205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E8" w:rsidRDefault="006012E8" w:rsidP="00AB5916">
      <w:pPr>
        <w:spacing w:after="0" w:line="240" w:lineRule="auto"/>
      </w:pPr>
      <w:r>
        <w:separator/>
      </w:r>
    </w:p>
  </w:endnote>
  <w:endnote w:type="continuationSeparator" w:id="0">
    <w:p w:rsidR="006012E8" w:rsidRDefault="006012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E8" w:rsidRDefault="006012E8" w:rsidP="00AB5916">
      <w:pPr>
        <w:spacing w:after="0" w:line="240" w:lineRule="auto"/>
      </w:pPr>
      <w:r>
        <w:separator/>
      </w:r>
    </w:p>
  </w:footnote>
  <w:footnote w:type="continuationSeparator" w:id="0">
    <w:p w:rsidR="006012E8" w:rsidRDefault="006012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A460A"/>
    <w:rsid w:val="000D5363"/>
    <w:rsid w:val="000E2580"/>
    <w:rsid w:val="000F0F2A"/>
    <w:rsid w:val="001057B1"/>
    <w:rsid w:val="00196774"/>
    <w:rsid w:val="001D7007"/>
    <w:rsid w:val="00304E91"/>
    <w:rsid w:val="00462C41"/>
    <w:rsid w:val="004A1170"/>
    <w:rsid w:val="004B2D6E"/>
    <w:rsid w:val="004E4FFA"/>
    <w:rsid w:val="005502F5"/>
    <w:rsid w:val="005A32B3"/>
    <w:rsid w:val="00600D12"/>
    <w:rsid w:val="006012E8"/>
    <w:rsid w:val="006A58F2"/>
    <w:rsid w:val="006B643A"/>
    <w:rsid w:val="00726727"/>
    <w:rsid w:val="0077442E"/>
    <w:rsid w:val="00895F32"/>
    <w:rsid w:val="00A66637"/>
    <w:rsid w:val="00AB5916"/>
    <w:rsid w:val="00CA06AB"/>
    <w:rsid w:val="00CE7F12"/>
    <w:rsid w:val="00D03386"/>
    <w:rsid w:val="00DB2FA1"/>
    <w:rsid w:val="00DB3205"/>
    <w:rsid w:val="00DE2E01"/>
    <w:rsid w:val="00E71AD8"/>
    <w:rsid w:val="00F8763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1D64"/>
  <w15:docId w15:val="{E901CFD2-5952-4410-9E11-A014E015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dcterms:created xsi:type="dcterms:W3CDTF">2017-03-03T17:26:00Z</dcterms:created>
  <dcterms:modified xsi:type="dcterms:W3CDTF">2017-03-07T03:04:00Z</dcterms:modified>
</cp:coreProperties>
</file>